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B7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85FD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 w14:paraId="39A1D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 w14:paraId="15E58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 w14:paraId="052E4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乌鲁木齐市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职称评审的要求，现对××同志申报××系列××专业×（高、中、初）级专业技术任职资格进行公示。</w:t>
      </w:r>
    </w:p>
    <w:p w14:paraId="401C8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 w14:paraId="5F913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 w14:paraId="4219F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 w14:paraId="20D22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 w14:paraId="24940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61D6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 w14:paraId="798F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 w14:paraId="7DA73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 w14:paraId="00F91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 w14:paraId="0406C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62F3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1EC4F0A"/>
    <w:rsid w:val="2E5D4D82"/>
    <w:rsid w:val="2EDC705F"/>
    <w:rsid w:val="41191EBF"/>
    <w:rsid w:val="48831A46"/>
    <w:rsid w:val="66437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284</Characters>
  <Paragraphs>17</Paragraphs>
  <TotalTime>12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Vampire</cp:lastModifiedBy>
  <cp:lastPrinted>2022-10-11T16:32:00Z</cp:lastPrinted>
  <dcterms:modified xsi:type="dcterms:W3CDTF">2025-08-22T08:33:32Z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BA1606A50D414D738D85F6CEDA5B7246</vt:lpwstr>
  </property>
  <property fmtid="{D5CDD505-2E9C-101B-9397-08002B2CF9AE}" pid="4" name="KSOTemplateDocerSaveRecord">
    <vt:lpwstr>eyJoZGlkIjoiN2M5ZWYxZmQ4ZTQ1OTg1OWQxNTdmYjEwNzkzMDZhOTQiLCJ1c2VySWQiOiIyNTA1MjU0MjYifQ==</vt:lpwstr>
  </property>
</Properties>
</file>